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4B5A71F8"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Pr="002557D2">
            <w:rPr>
              <w:rFonts w:ascii="Times New Roman" w:eastAsiaTheme="minorHAnsi" w:hAnsi="Times New Roman" w:cs="Times New Roman"/>
              <w:i/>
              <w:sz w:val="24"/>
              <w:szCs w:val="24"/>
              <w:highlight w:val="yellow"/>
              <w:lang w:eastAsia="en-US"/>
            </w:rPr>
            <w:t>2025-0-0 protokolu Nr. CPOVPP-</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21931799"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TARPTAUTINIO </w:t>
          </w:r>
          <w:r w:rsidR="00B90BDF" w:rsidRPr="002557D2">
            <w:rPr>
              <w:rFonts w:cstheme="minorHAnsi"/>
              <w:b/>
              <w:bCs/>
              <w:sz w:val="28"/>
              <w:szCs w:val="28"/>
            </w:rPr>
            <w:t>VIEŠOJO PIRKIMO „</w:t>
          </w:r>
          <w:r w:rsidR="00A75D84">
            <w:rPr>
              <w:rFonts w:cstheme="minorHAnsi"/>
              <w:b/>
              <w:bCs/>
              <w:sz w:val="28"/>
              <w:szCs w:val="28"/>
            </w:rPr>
            <w:t>T</w:t>
          </w:r>
          <w:r w:rsidR="00A75D84" w:rsidRPr="00A75D84">
            <w:rPr>
              <w:rFonts w:cstheme="minorHAnsi"/>
              <w:b/>
              <w:bCs/>
              <w:sz w:val="28"/>
              <w:szCs w:val="28"/>
            </w:rPr>
            <w:t>ECHNINIO DARBO PROJEKTO PARENGIMO IR PROJEKTO VYKDYMO PRIEŽIŪROS PASLAUGŲ PIRKIM</w:t>
          </w:r>
          <w:r w:rsidR="00A75D84">
            <w:rPr>
              <w:rFonts w:cstheme="minorHAnsi"/>
              <w:b/>
              <w:bCs/>
              <w:sz w:val="28"/>
              <w:szCs w:val="28"/>
            </w:rPr>
            <w:t>AS</w:t>
          </w:r>
          <w:r w:rsidR="00A75D84" w:rsidRPr="00A75D84">
            <w:rPr>
              <w:rFonts w:cstheme="minorHAnsi"/>
              <w:b/>
              <w:bCs/>
              <w:sz w:val="28"/>
              <w:szCs w:val="28"/>
            </w:rPr>
            <w:t xml:space="preserve"> PRIVAŽIAVIMO KELIAMS, AIKŠTELĖMS IR TAKAMS RESPUBLIKOS G. TERITORIJOJE TARP NAMŲ 19, 21, 23, NAUJOJOJE AKMENĖJE;</w:t>
          </w:r>
          <w:r w:rsidR="00A75D84" w:rsidRPr="002557D2">
            <w:rPr>
              <w:rFonts w:cstheme="minorHAnsi"/>
              <w:b/>
              <w:bCs/>
              <w:sz w:val="28"/>
              <w:szCs w:val="28"/>
            </w:rPr>
            <w:t>“</w:t>
          </w:r>
        </w:p>
        <w:p w14:paraId="677CC498" w14:textId="62B2CAEA" w:rsidR="002818B6" w:rsidRPr="002557D2" w:rsidRDefault="00A75D84"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SĄLYGOS </w:t>
          </w:r>
        </w:p>
        <w:p w14:paraId="388EEA0A" w14:textId="4FAB0646" w:rsidR="002818B6" w:rsidRPr="002557D2" w:rsidRDefault="00A75D84"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VERSIJA NR. </w:t>
          </w:r>
          <w:r w:rsidR="002557D2" w:rsidRPr="002557D2">
            <w:rPr>
              <w:rFonts w:cstheme="minorHAnsi"/>
              <w:b/>
              <w:bCs/>
              <w:sz w:val="28"/>
              <w:szCs w:val="28"/>
            </w:rPr>
            <w:t>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A75D84">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A75D84">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A75D84">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A75D84">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A75D84">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A75D84">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A75D84">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A75D84">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A75D84">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A75D84">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A75D84">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A75D84">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A75D84">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A75D84">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A75D84">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A75D84">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A75D84">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A75D84">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A75D84">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A75D84">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A75D84">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A75D84">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A75D84">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4E253653"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Perkančioji organizacija numato įsigyti</w:t>
      </w:r>
      <w:r w:rsidR="00A75D84">
        <w:rPr>
          <w:rFonts w:eastAsia="Calibri"/>
        </w:rPr>
        <w:t xml:space="preserve"> </w:t>
      </w:r>
      <w:r w:rsidR="00A75D84" w:rsidRPr="00A75D84">
        <w:rPr>
          <w:rFonts w:eastAsia="Calibri"/>
        </w:rPr>
        <w:t>techninio darbo projekto parengimo ir projekto vykdymo priežiūros paslaug</w:t>
      </w:r>
      <w:r w:rsidR="00A75D84">
        <w:rPr>
          <w:rFonts w:eastAsia="Calibri"/>
        </w:rPr>
        <w:t>as</w:t>
      </w:r>
      <w:r w:rsidR="00A75D84" w:rsidRPr="00A75D84">
        <w:rPr>
          <w:rFonts w:eastAsia="Calibri"/>
        </w:rPr>
        <w:t xml:space="preserve"> privažiavimo keliams, aikštelėms ir takams Respublikos g. teritorijoje tarp namų 19, 21, 23, Naujojoje Akmenėje</w:t>
      </w:r>
      <w:bookmarkStart w:id="6" w:name="_GoBack"/>
      <w:bookmarkEnd w:id="6"/>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7"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4696464"/>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6"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7" w:name="_Ref39666794"/>
      <w:bookmarkStart w:id="18" w:name="_Ref39666796"/>
      <w:bookmarkStart w:id="19" w:name="_Toc204696466"/>
      <w:r w:rsidRPr="127DD6E8">
        <w:rPr>
          <w:rFonts w:asciiTheme="minorHAnsi" w:hAnsiTheme="minorHAnsi" w:cstheme="minorBidi"/>
        </w:rPr>
        <w:t>6. Specialieji reikalavimai pasiūlymų rengimui ir pateikimui</w:t>
      </w:r>
      <w:bookmarkEnd w:id="17"/>
      <w:bookmarkEnd w:id="18"/>
      <w:bookmarkEnd w:id="19"/>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 xml:space="preserve">.1 p.), turinčio teisę eiti nesudėtingojo statinio projekto vadovo pareigas – turintį architekto ar statybos inžinieriaus išsilavinimą (pagal Statybos įstatymo 2 str. 1 ir 92 dalis)* patirtį: </w:t>
      </w:r>
      <w:commentRangeStart w:id="20"/>
      <w:r w:rsidRPr="00F41FFD">
        <w:rPr>
          <w:rFonts w:cstheme="minorHAnsi"/>
        </w:rPr>
        <w:t>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supaprastintų statybos projektų, kurių rengimui siūlomas nesudėtingojo statinio projekto vadovas vadovavo</w:t>
      </w:r>
      <w:commentRangeEnd w:id="20"/>
      <w:r w:rsidR="00050DA6">
        <w:rPr>
          <w:rStyle w:val="Komentaronuoroda"/>
          <w:rFonts w:eastAsiaTheme="minorEastAsia"/>
          <w:lang w:eastAsia="lt-LT"/>
        </w:rPr>
        <w:commentReference w:id="20"/>
      </w:r>
      <w:r w:rsidRPr="0080089C">
        <w:rPr>
          <w:rFonts w:cstheme="minorHAnsi"/>
        </w:rPr>
        <w:t xml:space="preserve">,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6A28DE2E" w14:textId="30FD4439"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4) Kadangi tiekėjo siūlomo nesudėtingojo  statinio projekto vadovo patirtis yra kokybės vertinimo kriterijus (vienas iš ekonominio naudingumo vertinimo kriterijų), specialiųjų pirkimo sąlygų 6.1.</w:t>
      </w:r>
      <w:r w:rsidR="00356E27" w:rsidRPr="00356E27">
        <w:rPr>
          <w:rFonts w:cstheme="minorHAnsi"/>
          <w:bCs/>
          <w:iCs/>
          <w:spacing w:val="-5"/>
        </w:rPr>
        <w:t>9</w:t>
      </w:r>
      <w:r w:rsidRPr="00356E27">
        <w:rPr>
          <w:rFonts w:cstheme="minorHAnsi"/>
          <w:bCs/>
          <w:iCs/>
          <w:spacing w:val="-5"/>
        </w:rPr>
        <w:t xml:space="preserve"> punkte nurodytų</w:t>
      </w:r>
      <w:r w:rsidRPr="00356E27">
        <w:rPr>
          <w:rFonts w:cstheme="minorHAnsi"/>
        </w:rPr>
        <w:t xml:space="preserve"> </w:t>
      </w:r>
      <w:r w:rsidRPr="00356E27">
        <w:rPr>
          <w:rFonts w:cstheme="minorHAnsi"/>
          <w:bCs/>
          <w:iCs/>
          <w:spacing w:val="-5"/>
        </w:rPr>
        <w:t xml:space="preserve">tiekėjo pateiktų dokumentų tikslinimas (naujų duomenų pateikimas) </w:t>
      </w:r>
      <w:r w:rsidRPr="00356E27">
        <w:rPr>
          <w:rFonts w:eastAsia="Calibri" w:cstheme="minorHAnsi"/>
          <w:bCs/>
          <w:iCs/>
          <w:spacing w:val="-5"/>
        </w:rPr>
        <w:t xml:space="preserve">galimas tik Pasiūlymų patikslinimo, papildymo ar paaiškinimo taisyklių, patvirtintų 2022-12-30 Viešųjų pirkimų tarnybos direktoriaus įsakymu Nr. 1S-240 numatytais atvejais ir tvarka. </w:t>
      </w:r>
    </w:p>
    <w:p w14:paraId="3CE08645"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5)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52D5B4DC"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6)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7)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lastRenderedPageBreak/>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696467"/>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9" w:name="_Ref39658218"/>
      <w:bookmarkStart w:id="30" w:name="_Ref39658226"/>
      <w:bookmarkStart w:id="31" w:name="_Ref39658248"/>
      <w:bookmarkStart w:id="32" w:name="_Ref39658251"/>
      <w:bookmarkStart w:id="33" w:name="_Ref39485250"/>
      <w:bookmarkStart w:id="34"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lastRenderedPageBreak/>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5" w:name="_Toc204696468"/>
      <w:r w:rsidRPr="00FD51C2">
        <w:rPr>
          <w:rFonts w:asciiTheme="minorHAnsi" w:hAnsiTheme="minorHAnsi" w:cstheme="minorHAnsi"/>
        </w:rPr>
        <w:t>Elektroninis aukcionas</w:t>
      </w:r>
      <w:bookmarkEnd w:id="29"/>
      <w:bookmarkEnd w:id="30"/>
      <w:bookmarkEnd w:id="31"/>
      <w:bookmarkEnd w:id="32"/>
      <w:bookmarkEnd w:id="35"/>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4696469"/>
      <w:r w:rsidRPr="00F0499F">
        <w:rPr>
          <w:rFonts w:asciiTheme="minorHAnsi" w:hAnsiTheme="minorHAnsi" w:cstheme="minorHAnsi"/>
        </w:rPr>
        <w:t>Pasiūlymų vertinimas</w:t>
      </w:r>
      <w:bookmarkEnd w:id="33"/>
      <w:bookmarkEnd w:id="34"/>
      <w:bookmarkEnd w:id="36"/>
      <w:bookmarkEnd w:id="37"/>
      <w:bookmarkEnd w:id="38"/>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4696470"/>
      <w:r w:rsidRPr="00F065D6">
        <w:rPr>
          <w:rFonts w:asciiTheme="minorHAnsi" w:hAnsiTheme="minorHAnsi" w:cstheme="minorHAnsi"/>
        </w:rPr>
        <w:t>Sutarties sudarymas</w:t>
      </w:r>
      <w:bookmarkEnd w:id="39"/>
      <w:bookmarkEnd w:id="40"/>
      <w:bookmarkEnd w:id="41"/>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204696471"/>
      <w:bookmarkEnd w:id="2"/>
      <w:r w:rsidRPr="000A1459">
        <w:rPr>
          <w:rFonts w:asciiTheme="minorHAnsi" w:hAnsiTheme="minorHAnsi" w:cstheme="minorHAnsi"/>
          <w:color w:val="auto"/>
        </w:rPr>
        <w:lastRenderedPageBreak/>
        <w:t>Kitos sąlygos</w:t>
      </w:r>
      <w:bookmarkEnd w:id="42"/>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3" w:name="_Toc204696472"/>
      <w:r w:rsidRPr="005C1E12">
        <w:rPr>
          <w:rFonts w:asciiTheme="minorHAnsi" w:hAnsiTheme="minorHAnsi" w:cstheme="minorHAnsi"/>
          <w:color w:val="0070C0"/>
          <w:sz w:val="21"/>
          <w:szCs w:val="21"/>
        </w:rPr>
        <w:lastRenderedPageBreak/>
        <w:t>Pirkimo sąlygų 1 priedas „Terminai“</w:t>
      </w:r>
      <w:bookmarkEnd w:id="43"/>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2" w:name="_Hlk204347120"/>
      <w:r w:rsidRPr="00F0499F">
        <w:rPr>
          <w:rFonts w:cstheme="minorHAnsi"/>
          <w:smallCaps/>
          <w:sz w:val="22"/>
          <w:szCs w:val="22"/>
        </w:rPr>
        <w:t>__________</w:t>
      </w:r>
      <w:bookmarkEnd w:id="52"/>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8"/>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8"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8"/>
    </w:p>
    <w:bookmarkEnd w:id="67"/>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28AECD91"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95</w:t>
      </w:r>
    </w:p>
    <w:p w14:paraId="31DDE418" w14:textId="5628919B"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Projekto vadovo patirties kriterijaus (B) lyginamasis svoris – 5</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1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2</w:t>
            </w:r>
            <w:r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3</w:t>
            </w:r>
            <w:r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4</w:t>
            </w:r>
            <w:r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5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9" w:name="_Toc204696479"/>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9"/>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3" w:name="_Toc204696480"/>
      <w:r>
        <w:rPr>
          <w:rFonts w:asciiTheme="minorHAnsi" w:hAnsiTheme="minorHAnsi"/>
          <w:color w:val="0070C0"/>
          <w:sz w:val="21"/>
          <w:szCs w:val="21"/>
        </w:rPr>
        <w:lastRenderedPageBreak/>
        <w:t>Pirkimo sąlygų 9 priedas „Tiekėjo deklaracija dėl atitikties Reglamento nuostatoms fiziniam asmeniui“</w:t>
      </w:r>
      <w:bookmarkEnd w:id="73"/>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4"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0"/>
      <w:bookmarkEnd w:id="71"/>
      <w:bookmarkEnd w:id="72"/>
      <w:bookmarkEnd w:id="74"/>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5" w:name="_Ref39673589"/>
      <w:bookmarkStart w:id="76"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7" w:name="_Toc132964712"/>
      <w:bookmarkEnd w:id="75"/>
      <w:r w:rsidR="00E73007" w:rsidRPr="00A7494A">
        <w:rPr>
          <w:rFonts w:asciiTheme="minorHAnsi" w:hAnsiTheme="minorHAnsi" w:cstheme="minorHAnsi"/>
          <w:color w:val="4472C4" w:themeColor="accent1"/>
          <w:sz w:val="21"/>
          <w:szCs w:val="21"/>
        </w:rPr>
        <w:t>„Pasiūlymo galiojimo garantijos forma“</w:t>
      </w:r>
      <w:bookmarkEnd w:id="77"/>
      <w:bookmarkEnd w:id="76"/>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8"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8"/>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9" w:name="_Toc203577947"/>
      <w:bookmarkStart w:id="80" w:name="_Toc204696484"/>
      <w:bookmarkStart w:id="81"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9"/>
      <w:bookmarkEnd w:id="80"/>
      <w:r w:rsidRPr="009A408F">
        <w:rPr>
          <w:rFonts w:asciiTheme="minorHAnsi" w:hAnsiTheme="minorHAnsi" w:cstheme="minorHAnsi"/>
          <w:color w:val="4472C4" w:themeColor="accent1"/>
          <w:sz w:val="21"/>
          <w:szCs w:val="21"/>
        </w:rPr>
        <w:t xml:space="preserve"> </w:t>
      </w:r>
    </w:p>
    <w:bookmarkEnd w:id="81"/>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Ingrida Jakaitienė" w:date="2025-07-29T16:19:00Z" w:initials="IJ">
    <w:p w14:paraId="75C3ADEE" w14:textId="3B67120D" w:rsidR="00050DA6" w:rsidRDefault="00050DA6">
      <w:pPr>
        <w:pStyle w:val="Komentarotekstas"/>
      </w:pPr>
      <w:r>
        <w:rPr>
          <w:rStyle w:val="Komentaronuoroda"/>
        </w:rPr>
        <w:annotationRef/>
      </w:r>
      <w:r>
        <w:t>Alvydai ar tiks tokia kvalifikacija vadovui????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3A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3ADEE" w16cid:durableId="2C3373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rida Jakaitienė">
    <w15:presenceInfo w15:providerId="None" w15:userId="Ingrida Jakait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7494A"/>
    <w:rsid w:val="00A75D84"/>
    <w:rsid w:val="00A77198"/>
    <w:rsid w:val="00AA1A69"/>
    <w:rsid w:val="00AF2D91"/>
    <w:rsid w:val="00B90BDF"/>
    <w:rsid w:val="00BC7FDB"/>
    <w:rsid w:val="00C21C61"/>
    <w:rsid w:val="00C9461F"/>
    <w:rsid w:val="00CA7715"/>
    <w:rsid w:val="00CC2252"/>
    <w:rsid w:val="00D3448D"/>
    <w:rsid w:val="00DB544A"/>
    <w:rsid w:val="00E03AC8"/>
    <w:rsid w:val="00E37EEF"/>
    <w:rsid w:val="00E73007"/>
    <w:rsid w:val="00EA3C19"/>
    <w:rsid w:val="00ED732B"/>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2AB8-19D9-4621-8202-1E067127DFF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4.xml><?xml version="1.0" encoding="utf-8"?>
<ds:datastoreItem xmlns:ds="http://schemas.openxmlformats.org/officeDocument/2006/customXml" ds:itemID="{22D8518F-A2DE-47B2-8586-0F16B811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29</Pages>
  <Words>36091</Words>
  <Characters>20573</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24</cp:revision>
  <dcterms:created xsi:type="dcterms:W3CDTF">2025-07-25T11:03:00Z</dcterms:created>
  <dcterms:modified xsi:type="dcterms:W3CDTF">2025-07-29T13:43:00Z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